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16" w:rsidRPr="008523CC" w:rsidRDefault="00B40016" w:rsidP="008523CC">
      <w:pPr>
        <w:pStyle w:val="11"/>
        <w:ind w:left="0" w:right="531"/>
        <w:jc w:val="left"/>
        <w:rPr>
          <w:lang w:val="en-US"/>
        </w:rPr>
      </w:pPr>
    </w:p>
    <w:p w:rsidR="008523CC" w:rsidRPr="001B4B99" w:rsidRDefault="008523CC" w:rsidP="008523CC">
      <w:pPr>
        <w:pStyle w:val="a5"/>
        <w:jc w:val="center"/>
        <w:rPr>
          <w:b/>
        </w:rPr>
      </w:pPr>
      <w:r w:rsidRPr="001B4B99">
        <w:t>Муниципальное общеобразовательное учреждение</w:t>
      </w:r>
    </w:p>
    <w:p w:rsidR="008523CC" w:rsidRPr="006C1C42" w:rsidRDefault="008523CC" w:rsidP="008523CC">
      <w:pPr>
        <w:pStyle w:val="a5"/>
        <w:jc w:val="center"/>
      </w:pPr>
      <w:proofErr w:type="spellStart"/>
      <w:r w:rsidRPr="001B4B99">
        <w:t>Староустинская</w:t>
      </w:r>
      <w:proofErr w:type="spellEnd"/>
      <w:r w:rsidRPr="001B4B99">
        <w:t xml:space="preserve"> основная школа</w:t>
      </w:r>
    </w:p>
    <w:p w:rsidR="008523CC" w:rsidRPr="006C1C42" w:rsidRDefault="008523CC" w:rsidP="008523CC">
      <w:pPr>
        <w:pStyle w:val="a5"/>
        <w:jc w:val="center"/>
      </w:pPr>
      <w:r w:rsidRPr="006C1C42">
        <w:t>______________________________________________</w:t>
      </w:r>
      <w:r>
        <w:t>_______________________________</w:t>
      </w:r>
    </w:p>
    <w:p w:rsidR="008523CC" w:rsidRPr="003D1CFB" w:rsidRDefault="008523CC" w:rsidP="008523CC"/>
    <w:p w:rsidR="008523CC" w:rsidRPr="0012375B" w:rsidRDefault="008523CC" w:rsidP="008523CC">
      <w:pPr>
        <w:jc w:val="right"/>
      </w:pPr>
      <w:r w:rsidRPr="0012375B">
        <w:t>Утверждено:</w:t>
      </w:r>
    </w:p>
    <w:p w:rsidR="008523CC" w:rsidRPr="0012375B" w:rsidRDefault="008523CC" w:rsidP="008523CC">
      <w:pPr>
        <w:jc w:val="right"/>
      </w:pPr>
      <w:r>
        <w:t xml:space="preserve">Приказом  № </w:t>
      </w:r>
      <w:r w:rsidR="00DA7253">
        <w:t xml:space="preserve"> </w:t>
      </w:r>
      <w:r w:rsidR="00601DA3">
        <w:t xml:space="preserve"> от </w:t>
      </w:r>
      <w:r w:rsidR="000A705F">
        <w:t>2</w:t>
      </w:r>
      <w:r w:rsidR="00601DA3">
        <w:t>9</w:t>
      </w:r>
      <w:r w:rsidR="000A705F">
        <w:t>.08</w:t>
      </w:r>
      <w:r>
        <w:t>.20</w:t>
      </w:r>
      <w:r w:rsidR="00601DA3">
        <w:t>2</w:t>
      </w:r>
      <w:r w:rsidR="00DA7253">
        <w:t>4</w:t>
      </w:r>
    </w:p>
    <w:p w:rsidR="008523CC" w:rsidRPr="00680780" w:rsidRDefault="008523CC" w:rsidP="008523CC">
      <w:pPr>
        <w:tabs>
          <w:tab w:val="left" w:pos="13608"/>
        </w:tabs>
      </w:pPr>
      <w:r w:rsidRPr="00680780">
        <w:t xml:space="preserve">Принято назаседании Педагогического Совета </w:t>
      </w:r>
    </w:p>
    <w:p w:rsidR="008523CC" w:rsidRPr="001A2BE6" w:rsidRDefault="000A705F" w:rsidP="008523CC">
      <w:r>
        <w:t xml:space="preserve"> Протокол № 1 от  29</w:t>
      </w:r>
      <w:r w:rsidR="008523CC">
        <w:t>.08. 20</w:t>
      </w:r>
      <w:r w:rsidR="00601DA3">
        <w:t>2</w:t>
      </w:r>
      <w:r w:rsidR="00DA7253">
        <w:t>4</w:t>
      </w:r>
      <w:r w:rsidR="008523CC" w:rsidRPr="00680780">
        <w:t xml:space="preserve"> г</w:t>
      </w:r>
    </w:p>
    <w:p w:rsidR="008523CC" w:rsidRPr="003D1CFB" w:rsidRDefault="008523CC" w:rsidP="008523CC">
      <w:pPr>
        <w:tabs>
          <w:tab w:val="left" w:pos="13608"/>
        </w:tabs>
      </w:pPr>
      <w:r w:rsidRPr="003F3E56">
        <w:t>.</w:t>
      </w:r>
    </w:p>
    <w:p w:rsidR="0090678F" w:rsidRDefault="00C55BF2">
      <w:pPr>
        <w:pStyle w:val="11"/>
        <w:ind w:right="531"/>
      </w:pPr>
      <w:r>
        <w:t>План мероприятий</w:t>
      </w:r>
    </w:p>
    <w:p w:rsidR="0090678F" w:rsidRDefault="00C55BF2">
      <w:pPr>
        <w:ind w:left="819" w:right="536"/>
        <w:jc w:val="center"/>
        <w:rPr>
          <w:b/>
          <w:sz w:val="24"/>
        </w:rPr>
      </w:pPr>
      <w:r>
        <w:rPr>
          <w:b/>
          <w:sz w:val="24"/>
        </w:rPr>
        <w:t>по профилактике безнадзорности, правонарушений среди несовершеннолетних, формированию правовой грамотности и формированию здорового образа жи</w:t>
      </w:r>
      <w:r w:rsidR="00B40016">
        <w:rPr>
          <w:b/>
          <w:sz w:val="24"/>
        </w:rPr>
        <w:t>зни среди учащихся школы на 20</w:t>
      </w:r>
      <w:r w:rsidR="00601DA3">
        <w:rPr>
          <w:b/>
          <w:sz w:val="24"/>
        </w:rPr>
        <w:t>2</w:t>
      </w:r>
      <w:r w:rsidR="00D54DD0">
        <w:rPr>
          <w:b/>
          <w:sz w:val="24"/>
        </w:rPr>
        <w:t>4</w:t>
      </w:r>
      <w:r w:rsidR="00B40016">
        <w:rPr>
          <w:b/>
          <w:sz w:val="24"/>
        </w:rPr>
        <w:t>-202</w:t>
      </w:r>
      <w:r w:rsidR="00D54DD0">
        <w:rPr>
          <w:b/>
          <w:sz w:val="24"/>
        </w:rPr>
        <w:t>5</w:t>
      </w:r>
      <w:r>
        <w:rPr>
          <w:b/>
          <w:sz w:val="24"/>
        </w:rPr>
        <w:t xml:space="preserve"> учебный год</w:t>
      </w:r>
    </w:p>
    <w:p w:rsidR="0090678F" w:rsidRDefault="0090678F">
      <w:pPr>
        <w:pStyle w:val="a3"/>
        <w:spacing w:before="8"/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843"/>
        <w:gridCol w:w="7798"/>
        <w:gridCol w:w="1416"/>
        <w:gridCol w:w="2551"/>
      </w:tblGrid>
      <w:tr w:rsidR="0090678F">
        <w:trPr>
          <w:trHeight w:val="827"/>
        </w:trPr>
        <w:tc>
          <w:tcPr>
            <w:tcW w:w="567" w:type="dxa"/>
          </w:tcPr>
          <w:p w:rsidR="0090678F" w:rsidRDefault="00C55BF2">
            <w:pPr>
              <w:pStyle w:val="TableParagraph"/>
              <w:ind w:left="119" w:right="94" w:firstLine="4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ind w:left="138" w:right="112" w:firstLine="112"/>
              <w:rPr>
                <w:sz w:val="24"/>
              </w:rPr>
            </w:pPr>
            <w:r>
              <w:rPr>
                <w:sz w:val="24"/>
              </w:rPr>
              <w:t xml:space="preserve">Направление </w:t>
            </w:r>
            <w:proofErr w:type="spellStart"/>
            <w:r>
              <w:rPr>
                <w:sz w:val="24"/>
              </w:rPr>
              <w:t>профилактичес</w:t>
            </w:r>
            <w:proofErr w:type="spellEnd"/>
          </w:p>
          <w:p w:rsidR="0090678F" w:rsidRDefault="00C55BF2">
            <w:pPr>
              <w:pStyle w:val="TableParagraph"/>
              <w:spacing w:line="264" w:lineRule="exact"/>
              <w:ind w:left="340"/>
              <w:rPr>
                <w:sz w:val="24"/>
              </w:rPr>
            </w:pPr>
            <w:r>
              <w:rPr>
                <w:sz w:val="24"/>
              </w:rPr>
              <w:t>кой работы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spacing w:line="268" w:lineRule="exact"/>
              <w:ind w:left="2203" w:right="2196"/>
              <w:jc w:val="center"/>
              <w:rPr>
                <w:sz w:val="24"/>
              </w:rPr>
            </w:pPr>
            <w:r>
              <w:rPr>
                <w:sz w:val="24"/>
              </w:rPr>
              <w:t>Профилактические мероприятия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90678F">
        <w:trPr>
          <w:trHeight w:val="4416"/>
        </w:trPr>
        <w:tc>
          <w:tcPr>
            <w:tcW w:w="567" w:type="dxa"/>
          </w:tcPr>
          <w:p w:rsidR="0090678F" w:rsidRDefault="009067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78F" w:rsidRDefault="00C55BF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tabs>
                <w:tab w:val="left" w:pos="160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spellStart"/>
            <w:proofErr w:type="gramStart"/>
            <w:r>
              <w:rPr>
                <w:sz w:val="24"/>
              </w:rPr>
              <w:t>законопослушн</w:t>
            </w:r>
            <w:proofErr w:type="spellEnd"/>
            <w:r>
              <w:rPr>
                <w:sz w:val="24"/>
              </w:rPr>
              <w:t xml:space="preserve"> ого</w:t>
            </w:r>
            <w:proofErr w:type="gramEnd"/>
            <w:r>
              <w:rPr>
                <w:sz w:val="24"/>
              </w:rPr>
              <w:t xml:space="preserve"> поведения, пропаганда правовых знаний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формирование здорового образажизни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Инструктирование учащихся о Правилах внутреннего распорядка обучающихся школы.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Инструктаж по правилам дорожного движения.</w:t>
            </w:r>
          </w:p>
          <w:p w:rsidR="00B40016" w:rsidRPr="00B40016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Участие в работе Совета школы, Совета учащихся, детского общественного объединения «Юниор», 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</w:t>
            </w:r>
            <w:r w:rsidR="00B40016">
              <w:rPr>
                <w:sz w:val="24"/>
              </w:rPr>
              <w:t xml:space="preserve">ствление </w:t>
            </w:r>
            <w:proofErr w:type="gramStart"/>
            <w:r w:rsidR="00B40016">
              <w:rPr>
                <w:sz w:val="24"/>
              </w:rPr>
              <w:t>контроля за</w:t>
            </w:r>
            <w:proofErr w:type="gramEnd"/>
            <w:r w:rsidR="00B40016">
              <w:rPr>
                <w:sz w:val="24"/>
              </w:rPr>
              <w:t xml:space="preserve"> уче</w:t>
            </w:r>
            <w:r>
              <w:rPr>
                <w:sz w:val="24"/>
              </w:rPr>
              <w:t>бой учащихся.</w:t>
            </w:r>
          </w:p>
          <w:p w:rsidR="0090678F" w:rsidRDefault="00C55BF2">
            <w:pPr>
              <w:pStyle w:val="TableParagraph"/>
              <w:ind w:left="107" w:right="152"/>
              <w:jc w:val="both"/>
              <w:rPr>
                <w:sz w:val="24"/>
              </w:rPr>
            </w:pPr>
            <w:r>
              <w:rPr>
                <w:sz w:val="24"/>
              </w:rPr>
              <w:t>Выявлять подростков, систематически пропускающих занятия в школе в школе. Выявлять причины и принимать неотложные меры к возращению учащихся в школу.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Вовлечение детей в занятия в кружках и спортивных секциях, курсах внеурочной деятельности.</w:t>
            </w:r>
          </w:p>
          <w:p w:rsidR="0090678F" w:rsidRDefault="00C55BF2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4"/>
              </w:rPr>
              <w:t>Выявлять родителей, уклоняющихся от выполнения обязанностей по воспитанию детей.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 Совета профилактики.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 родителей для дежурства на вечерах отдыха.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spacing w:line="720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>Сентябрь Постоянно</w:t>
            </w:r>
          </w:p>
        </w:tc>
        <w:tc>
          <w:tcPr>
            <w:tcW w:w="2551" w:type="dxa"/>
          </w:tcPr>
          <w:p w:rsidR="00B40016" w:rsidRDefault="00B40016" w:rsidP="00B40016">
            <w:pPr>
              <w:pStyle w:val="TableParagraph"/>
              <w:ind w:left="0" w:right="991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  <w:p w:rsidR="00B40016" w:rsidRDefault="00B40016" w:rsidP="00B40016">
            <w:pPr>
              <w:pStyle w:val="TableParagraph"/>
              <w:ind w:left="0" w:right="99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B40016" w:rsidRDefault="00B40016" w:rsidP="00B40016">
            <w:pPr>
              <w:pStyle w:val="TableParagraph"/>
              <w:ind w:left="0" w:right="99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:rsidR="0090678F" w:rsidRDefault="0090678F">
      <w:pPr>
        <w:rPr>
          <w:sz w:val="24"/>
        </w:rPr>
        <w:sectPr w:rsidR="0090678F">
          <w:type w:val="continuous"/>
          <w:pgSz w:w="16840" w:h="11900" w:orient="landscape"/>
          <w:pgMar w:top="1100" w:right="1100" w:bottom="280" w:left="1140" w:header="720" w:footer="720" w:gutter="0"/>
          <w:cols w:space="720"/>
        </w:sectPr>
      </w:pPr>
    </w:p>
    <w:p w:rsidR="0090678F" w:rsidRDefault="0090678F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843"/>
        <w:gridCol w:w="7798"/>
        <w:gridCol w:w="1416"/>
        <w:gridCol w:w="2551"/>
      </w:tblGrid>
      <w:tr w:rsidR="0090678F" w:rsidTr="008523CC">
        <w:trPr>
          <w:trHeight w:val="4132"/>
        </w:trPr>
        <w:tc>
          <w:tcPr>
            <w:tcW w:w="567" w:type="dxa"/>
            <w:vMerge w:val="restart"/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  <w:vMerge w:val="restart"/>
          </w:tcPr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Распространение правовых знаний на уроках обществознания,через наглядную агитацию, классныечасы.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 Родительскогопатруля</w:t>
            </w:r>
          </w:p>
          <w:p w:rsidR="0090678F" w:rsidRDefault="00C55BF2"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z w:val="24"/>
              </w:rPr>
              <w:t>Индивидуальная работа с обучающимися, состоящими н</w:t>
            </w:r>
            <w:r w:rsidR="00B40016">
              <w:rPr>
                <w:sz w:val="24"/>
              </w:rPr>
              <w:t>а различных профилактических учет</w:t>
            </w:r>
            <w:r>
              <w:rPr>
                <w:sz w:val="24"/>
              </w:rPr>
              <w:t>ах и с их семьями.</w:t>
            </w:r>
          </w:p>
          <w:p w:rsidR="0090678F" w:rsidRDefault="00C55BF2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семьями, находящимися в трудной жизненной ситуации.</w:t>
            </w:r>
          </w:p>
          <w:p w:rsidR="0090678F" w:rsidRDefault="00C55BF2">
            <w:pPr>
              <w:pStyle w:val="TableParagraph"/>
              <w:ind w:left="107" w:right="478"/>
              <w:rPr>
                <w:sz w:val="24"/>
              </w:rPr>
            </w:pPr>
            <w:r>
              <w:rPr>
                <w:sz w:val="24"/>
              </w:rPr>
              <w:t>Выявление трудновоспитуемых детей и организация индивидуальной работы.</w:t>
            </w:r>
          </w:p>
          <w:p w:rsidR="0090678F" w:rsidRDefault="00C55BF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Работа школьной службы медиации</w:t>
            </w:r>
          </w:p>
          <w:p w:rsidR="0090678F" w:rsidRDefault="00C55BF2">
            <w:pPr>
              <w:pStyle w:val="TableParagraph"/>
              <w:ind w:left="107" w:right="681"/>
              <w:rPr>
                <w:sz w:val="24"/>
              </w:rPr>
            </w:pPr>
            <w:r>
              <w:rPr>
                <w:sz w:val="24"/>
              </w:rPr>
              <w:t>Информирование родителей об исполнении положений Закона Нижегородской области №23-з от 09.03.2010 года «Об ограничении</w:t>
            </w:r>
          </w:p>
          <w:p w:rsidR="0090678F" w:rsidRDefault="00C55BF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пребывания детей в общественных местах на территории Нижегородской области».</w:t>
            </w:r>
          </w:p>
          <w:p w:rsidR="0090678F" w:rsidRDefault="00C55BF2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Ознакомление с законодательной базой по профилактике правонарушени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пункт 5 статьи 14 Федерального закона от 24.06.1999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 120 - ФЗ "Об основах системы профилактики безнадзорности и правонарушений несовершеннолетних"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 в районных конкурсах по правовойтематике.</w:t>
            </w:r>
          </w:p>
          <w:p w:rsidR="0090678F" w:rsidRDefault="00C55BF2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4"/>
              </w:rPr>
              <w:t>Встречи с инспекторами ПДН, КДН, участковымполицейским. Участие в районной акции «Месяц правовыхзнаний».</w:t>
            </w:r>
          </w:p>
          <w:p w:rsidR="0090678F" w:rsidRDefault="00C55BF2">
            <w:pPr>
              <w:pStyle w:val="TableParagraph"/>
              <w:ind w:left="107" w:right="3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районных </w:t>
            </w:r>
            <w:proofErr w:type="gramStart"/>
            <w:r>
              <w:rPr>
                <w:sz w:val="24"/>
              </w:rPr>
              <w:t>днях</w:t>
            </w:r>
            <w:proofErr w:type="gramEnd"/>
            <w:r>
              <w:rPr>
                <w:sz w:val="24"/>
              </w:rPr>
              <w:t xml:space="preserve"> профориентации, ярмарок рабочих и учебных мест, дней открытых дверей для несовершеннолетних, организованных Центром занятости</w:t>
            </w:r>
          </w:p>
          <w:p w:rsidR="0090678F" w:rsidRDefault="00C55BF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комплексной межведомственной операции «Подросток» (ОВД)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Вовлечение детей в творческие и спортивные внеурочные мероприятия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90678F" w:rsidRDefault="00C55B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  <w:vMerge w:val="restart"/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</w:tr>
      <w:tr w:rsidR="0090678F" w:rsidTr="008523CC">
        <w:trPr>
          <w:trHeight w:val="1232"/>
        </w:trPr>
        <w:tc>
          <w:tcPr>
            <w:tcW w:w="567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C55BF2">
            <w:pPr>
              <w:pStyle w:val="TableParagraph"/>
              <w:spacing w:before="220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</w:tr>
      <w:tr w:rsidR="0090678F" w:rsidTr="008523CC">
        <w:trPr>
          <w:trHeight w:val="818"/>
        </w:trPr>
        <w:tc>
          <w:tcPr>
            <w:tcW w:w="567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</w:tr>
      <w:tr w:rsidR="0090678F" w:rsidTr="008523CC">
        <w:trPr>
          <w:trHeight w:val="1240"/>
        </w:trPr>
        <w:tc>
          <w:tcPr>
            <w:tcW w:w="567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0678F" w:rsidRDefault="0090678F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90678F" w:rsidRDefault="003D1CFB">
            <w:pPr>
              <w:pStyle w:val="TableParagraph"/>
              <w:spacing w:line="270" w:lineRule="atLeast"/>
              <w:ind w:left="106" w:right="168"/>
              <w:rPr>
                <w:sz w:val="24"/>
              </w:rPr>
            </w:pPr>
            <w:r>
              <w:rPr>
                <w:sz w:val="24"/>
              </w:rPr>
              <w:t>Май</w:t>
            </w:r>
            <w:bookmarkStart w:id="0" w:name="_GoBack"/>
            <w:bookmarkEnd w:id="0"/>
            <w:r w:rsidR="00C55BF2">
              <w:rPr>
                <w:sz w:val="24"/>
              </w:rPr>
              <w:t>- сентябрь Постоянно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0678F" w:rsidRDefault="0090678F">
            <w:pPr>
              <w:rPr>
                <w:sz w:val="2"/>
                <w:szCs w:val="2"/>
              </w:rPr>
            </w:pPr>
          </w:p>
        </w:tc>
      </w:tr>
      <w:tr w:rsidR="0090678F" w:rsidTr="008523CC">
        <w:trPr>
          <w:trHeight w:val="272"/>
        </w:trPr>
        <w:tc>
          <w:tcPr>
            <w:tcW w:w="567" w:type="dxa"/>
            <w:tcBorders>
              <w:bottom w:val="nil"/>
            </w:tcBorders>
          </w:tcPr>
          <w:p w:rsidR="0090678F" w:rsidRDefault="009067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0678F" w:rsidRDefault="00C55BF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7798" w:type="dxa"/>
            <w:tcBorders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Социально-психологическое тестирование несовершеннолетних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B40016">
              <w:rPr>
                <w:sz w:val="24"/>
              </w:rPr>
              <w:t>. директора</w:t>
            </w:r>
          </w:p>
        </w:tc>
      </w:tr>
      <w:tr w:rsidR="0090678F" w:rsidTr="008523C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90678F" w:rsidRDefault="00C55B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0678F" w:rsidRDefault="00C55B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наркомании</w:t>
            </w:r>
          </w:p>
        </w:tc>
        <w:tc>
          <w:tcPr>
            <w:tcW w:w="7798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Единый классный час по профилактике наркомании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Январь,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90678F" w:rsidTr="008523C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90678F" w:rsidRDefault="009067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0678F" w:rsidRDefault="009067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8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Интернет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роки (fskn.gov.ru)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90678F">
            <w:pPr>
              <w:pStyle w:val="TableParagraph"/>
              <w:ind w:left="0"/>
              <w:rPr>
                <w:sz w:val="20"/>
              </w:rPr>
            </w:pPr>
          </w:p>
        </w:tc>
      </w:tr>
      <w:tr w:rsidR="0090678F" w:rsidTr="008523C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90678F" w:rsidRDefault="009067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0678F" w:rsidRDefault="009067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8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по профилактике наркомании.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C55BF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0678F" w:rsidRDefault="0090678F">
            <w:pPr>
              <w:pStyle w:val="TableParagraph"/>
              <w:ind w:left="0"/>
              <w:rPr>
                <w:sz w:val="20"/>
              </w:rPr>
            </w:pPr>
          </w:p>
        </w:tc>
      </w:tr>
      <w:tr w:rsidR="0090678F">
        <w:trPr>
          <w:trHeight w:val="555"/>
        </w:trPr>
        <w:tc>
          <w:tcPr>
            <w:tcW w:w="567" w:type="dxa"/>
            <w:tcBorders>
              <w:top w:val="nil"/>
            </w:tcBorders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90678F" w:rsidRDefault="00C55BF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 в районных акциях, конкурсах рисунков и плакатов</w:t>
            </w:r>
          </w:p>
        </w:tc>
        <w:tc>
          <w:tcPr>
            <w:tcW w:w="1416" w:type="dxa"/>
            <w:tcBorders>
              <w:top w:val="nil"/>
            </w:tcBorders>
          </w:tcPr>
          <w:p w:rsidR="0090678F" w:rsidRDefault="00C55BF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  <w:tcBorders>
              <w:top w:val="nil"/>
            </w:tcBorders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</w:tr>
      <w:tr w:rsidR="0090678F">
        <w:trPr>
          <w:trHeight w:val="551"/>
        </w:trPr>
        <w:tc>
          <w:tcPr>
            <w:tcW w:w="567" w:type="dxa"/>
          </w:tcPr>
          <w:p w:rsidR="0090678F" w:rsidRDefault="009067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78F" w:rsidRDefault="00C55BF2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курения, в том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tabs>
                <w:tab w:val="left" w:pos="352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Встречи  с инспектором  ПДН</w:t>
            </w:r>
            <w:r>
              <w:rPr>
                <w:sz w:val="24"/>
              </w:rPr>
              <w:tab/>
              <w:t>о вреде курения и ответственностиза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нарушение закона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tabs>
                <w:tab w:val="left" w:pos="160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  <w:t>педагог,</w:t>
            </w:r>
          </w:p>
          <w:p w:rsidR="0090678F" w:rsidRDefault="00C55BF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90678F" w:rsidRDefault="0090678F">
      <w:pPr>
        <w:spacing w:line="264" w:lineRule="exact"/>
        <w:rPr>
          <w:sz w:val="24"/>
        </w:rPr>
        <w:sectPr w:rsidR="0090678F">
          <w:pgSz w:w="16840" w:h="11900" w:orient="landscape"/>
          <w:pgMar w:top="1100" w:right="1100" w:bottom="280" w:left="1140" w:header="720" w:footer="720" w:gutter="0"/>
          <w:cols w:space="720"/>
        </w:sectPr>
      </w:pPr>
    </w:p>
    <w:p w:rsidR="0090678F" w:rsidRDefault="0090678F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843"/>
        <w:gridCol w:w="7798"/>
        <w:gridCol w:w="1416"/>
        <w:gridCol w:w="2551"/>
      </w:tblGrid>
      <w:tr w:rsidR="0090678F">
        <w:trPr>
          <w:trHeight w:val="1655"/>
        </w:trPr>
        <w:tc>
          <w:tcPr>
            <w:tcW w:w="567" w:type="dxa"/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ind w:left="107" w:right="370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курительных смесей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ind w:left="107" w:right="1306" w:firstLine="60"/>
              <w:rPr>
                <w:sz w:val="24"/>
              </w:rPr>
            </w:pPr>
            <w:r>
              <w:rPr>
                <w:sz w:val="24"/>
              </w:rPr>
              <w:t>Индивидуальные беседы с учащимися склонными к курению Анкетирование по отношению детей к курению.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 родителей о Федеральном законе от 23.02.2013 №15</w:t>
            </w:r>
          </w:p>
          <w:p w:rsidR="0090678F" w:rsidRDefault="00C55BF2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«Об охране здоровья граждан от воздействия окружающего табачного дыма и последствий потребления табака»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 беседы с родителями учащихся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Постоянно Октябрь Сентябрь</w:t>
            </w: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90678F" w:rsidRDefault="00C55B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0678F">
        <w:trPr>
          <w:trHeight w:val="1656"/>
        </w:trPr>
        <w:tc>
          <w:tcPr>
            <w:tcW w:w="567" w:type="dxa"/>
          </w:tcPr>
          <w:p w:rsidR="0090678F" w:rsidRDefault="009067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78F" w:rsidRDefault="00C55BF2">
            <w:pPr>
              <w:pStyle w:val="TableParagraph"/>
              <w:spacing w:before="1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Профилактика употребления алкоголя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  <w:p w:rsidR="0090678F" w:rsidRDefault="00C55BF2">
            <w:pPr>
              <w:pStyle w:val="TableParagraph"/>
              <w:tabs>
                <w:tab w:val="left" w:pos="1355"/>
                <w:tab w:val="left" w:pos="2360"/>
                <w:tab w:val="left" w:pos="2714"/>
                <w:tab w:val="left" w:pos="3520"/>
                <w:tab w:val="left" w:pos="5165"/>
                <w:tab w:val="left" w:pos="6398"/>
                <w:tab w:val="left" w:pos="758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Информирование учащихся и родителей о Законе Нижегородской области от 31 октября 2012 года № 141-З </w:t>
            </w:r>
            <w:r>
              <w:rPr>
                <w:spacing w:val="-4"/>
                <w:sz w:val="24"/>
              </w:rPr>
              <w:t xml:space="preserve">«О </w:t>
            </w:r>
            <w:r>
              <w:rPr>
                <w:sz w:val="24"/>
              </w:rPr>
              <w:t>профилактике алкогольной зависимости у несовершеннолетних в Нижегородской области» Просмотр</w:t>
            </w:r>
            <w:r>
              <w:rPr>
                <w:sz w:val="24"/>
              </w:rPr>
              <w:tab/>
              <w:t>фильма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вреде</w:t>
            </w:r>
            <w:r>
              <w:rPr>
                <w:sz w:val="24"/>
              </w:rPr>
              <w:tab/>
              <w:t>употребления</w:t>
            </w:r>
            <w:r>
              <w:rPr>
                <w:sz w:val="24"/>
              </w:rPr>
              <w:tab/>
              <w:t>спиртных</w:t>
            </w:r>
            <w:r>
              <w:rPr>
                <w:sz w:val="24"/>
              </w:rPr>
              <w:tab/>
              <w:t>напитков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последующимобсуждением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Октябрь Сентябрь</w:t>
            </w:r>
          </w:p>
          <w:p w:rsidR="0090678F" w:rsidRDefault="0090678F">
            <w:pPr>
              <w:pStyle w:val="TableParagraph"/>
              <w:ind w:left="0"/>
              <w:rPr>
                <w:sz w:val="26"/>
              </w:rPr>
            </w:pPr>
          </w:p>
          <w:p w:rsidR="0090678F" w:rsidRDefault="0090678F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90678F" w:rsidRDefault="00C55BF2">
            <w:pPr>
              <w:pStyle w:val="TableParagraph"/>
              <w:spacing w:before="1" w:line="270" w:lineRule="atLeast"/>
              <w:ind w:left="106" w:right="423"/>
              <w:rPr>
                <w:sz w:val="24"/>
              </w:rPr>
            </w:pPr>
            <w:r>
              <w:rPr>
                <w:sz w:val="24"/>
              </w:rPr>
              <w:t>Октябрь Март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tabs>
                <w:tab w:val="left" w:pos="16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90678F">
        <w:trPr>
          <w:trHeight w:val="990"/>
        </w:trPr>
        <w:tc>
          <w:tcPr>
            <w:tcW w:w="567" w:type="dxa"/>
          </w:tcPr>
          <w:p w:rsidR="0090678F" w:rsidRDefault="00C55BF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tabs>
                <w:tab w:val="left" w:pos="89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Профилактика ВИЧ/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СПИДа, </w:t>
            </w:r>
            <w:r>
              <w:rPr>
                <w:sz w:val="24"/>
              </w:rPr>
              <w:t>ЗППП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Единый классный час по профилактике ВИЧ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ind w:left="109" w:right="99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678F">
        <w:trPr>
          <w:trHeight w:val="1379"/>
        </w:trPr>
        <w:tc>
          <w:tcPr>
            <w:tcW w:w="567" w:type="dxa"/>
          </w:tcPr>
          <w:p w:rsidR="0090678F" w:rsidRDefault="009067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78F" w:rsidRDefault="00C55BF2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 xml:space="preserve">Профилактика экстремистских проявлений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детской среде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ind w:left="167" w:right="2509" w:hanging="60"/>
              <w:rPr>
                <w:sz w:val="24"/>
              </w:rPr>
            </w:pPr>
            <w:r>
              <w:rPr>
                <w:sz w:val="24"/>
              </w:rPr>
              <w:t xml:space="preserve">Единый классный час «День народного единства» </w:t>
            </w:r>
            <w:r w:rsidR="00B40016">
              <w:rPr>
                <w:sz w:val="24"/>
              </w:rPr>
              <w:t>Акция «Я гражданин России» (6-9</w:t>
            </w:r>
            <w:r>
              <w:rPr>
                <w:sz w:val="24"/>
              </w:rPr>
              <w:t xml:space="preserve"> классы)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Цикл классных часов «С чего начинается Родина» (1-4 классы)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Цикл классных часов «Госуд</w:t>
            </w:r>
            <w:r w:rsidR="00B40016">
              <w:rPr>
                <w:sz w:val="24"/>
              </w:rPr>
              <w:t>арственные символы России» (1-9</w:t>
            </w:r>
            <w:r>
              <w:rPr>
                <w:sz w:val="24"/>
              </w:rPr>
              <w:t xml:space="preserve"> классы)</w:t>
            </w:r>
          </w:p>
        </w:tc>
        <w:tc>
          <w:tcPr>
            <w:tcW w:w="1416" w:type="dxa"/>
          </w:tcPr>
          <w:p w:rsidR="0090678F" w:rsidRDefault="009067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78F" w:rsidRDefault="00C55BF2">
            <w:pPr>
              <w:pStyle w:val="TableParagraph"/>
              <w:spacing w:line="270" w:lineRule="atLeast"/>
              <w:ind w:left="106" w:right="252"/>
              <w:rPr>
                <w:sz w:val="24"/>
              </w:rPr>
            </w:pPr>
            <w:r>
              <w:rPr>
                <w:sz w:val="24"/>
              </w:rPr>
              <w:t>Ноябрь Декабрь Сентябрь- март</w:t>
            </w:r>
          </w:p>
        </w:tc>
        <w:tc>
          <w:tcPr>
            <w:tcW w:w="2551" w:type="dxa"/>
          </w:tcPr>
          <w:p w:rsidR="0090678F" w:rsidRDefault="009067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78F" w:rsidRDefault="00C55BF2" w:rsidP="00B40016">
            <w:pPr>
              <w:pStyle w:val="TableParagraph"/>
              <w:ind w:left="109" w:right="991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90678F">
        <w:trPr>
          <w:trHeight w:val="1934"/>
        </w:trPr>
        <w:tc>
          <w:tcPr>
            <w:tcW w:w="567" w:type="dxa"/>
          </w:tcPr>
          <w:p w:rsidR="0090678F" w:rsidRDefault="00C55BF2">
            <w:pPr>
              <w:pStyle w:val="TableParagraph"/>
              <w:spacing w:line="270" w:lineRule="exact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 xml:space="preserve">Профилактика </w:t>
            </w:r>
            <w:proofErr w:type="spellStart"/>
            <w:r>
              <w:rPr>
                <w:sz w:val="24"/>
              </w:rPr>
              <w:t>игромании</w:t>
            </w:r>
            <w:proofErr w:type="spellEnd"/>
            <w:r>
              <w:rPr>
                <w:sz w:val="24"/>
              </w:rPr>
              <w:t xml:space="preserve"> и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зависимости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Инструктирование об опасности приобщения к компьютерным играм, сайтам</w:t>
            </w:r>
          </w:p>
          <w:p w:rsidR="0090678F" w:rsidRDefault="00C55BF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Ознакомление учащихся</w:t>
            </w:r>
            <w:r w:rsidR="00B40016">
              <w:rPr>
                <w:sz w:val="24"/>
              </w:rPr>
              <w:t xml:space="preserve"> с позитивными детскими и молоде</w:t>
            </w:r>
            <w:r>
              <w:rPr>
                <w:sz w:val="24"/>
              </w:rPr>
              <w:t>жными сайтами</w:t>
            </w:r>
          </w:p>
          <w:p w:rsidR="0090678F" w:rsidRDefault="00C55BF2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Регистрация классных руководителей в социальных сетях и организация оповещений о новостях классов через социальные сети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 с электронными программами «Родительский контроль»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spacing w:line="480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 xml:space="preserve">Сентябрь Постоянно </w:t>
            </w:r>
            <w:proofErr w:type="spellStart"/>
            <w:proofErr w:type="gramStart"/>
            <w:r>
              <w:rPr>
                <w:sz w:val="24"/>
              </w:rPr>
              <w:t>Постоянно</w:t>
            </w:r>
            <w:proofErr w:type="spellEnd"/>
            <w:proofErr w:type="gramEnd"/>
          </w:p>
          <w:p w:rsidR="0090678F" w:rsidRDefault="00C55B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ind w:left="109" w:right="99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678F">
        <w:trPr>
          <w:trHeight w:val="1380"/>
        </w:trPr>
        <w:tc>
          <w:tcPr>
            <w:tcW w:w="567" w:type="dxa"/>
          </w:tcPr>
          <w:p w:rsidR="0090678F" w:rsidRDefault="009067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tabs>
                <w:tab w:val="left" w:pos="162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Профилактика жестокого обращения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детьми.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 детей о телефонах доверия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 о работе правозащитных организаций.</w:t>
            </w:r>
          </w:p>
          <w:p w:rsidR="0090678F" w:rsidRDefault="00C55BF2">
            <w:pPr>
              <w:pStyle w:val="TableParagraph"/>
              <w:ind w:left="107" w:right="1103"/>
              <w:rPr>
                <w:sz w:val="24"/>
              </w:rPr>
            </w:pPr>
            <w:r>
              <w:rPr>
                <w:sz w:val="24"/>
              </w:rPr>
              <w:t>Информирование о положениях семейного законодательства на классных родительских собраниях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 сотрудников ОВД в работе родительских собраний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ind w:left="106" w:right="423"/>
              <w:rPr>
                <w:sz w:val="24"/>
              </w:rPr>
            </w:pPr>
            <w:r>
              <w:rPr>
                <w:sz w:val="24"/>
              </w:rPr>
              <w:t>Октябрь Май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ind w:left="109" w:right="99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678F">
        <w:trPr>
          <w:trHeight w:val="551"/>
        </w:trPr>
        <w:tc>
          <w:tcPr>
            <w:tcW w:w="567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суицида</w:t>
            </w:r>
          </w:p>
        </w:tc>
        <w:tc>
          <w:tcPr>
            <w:tcW w:w="7798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 детей и родителей о телефонах доверия, интернет-</w:t>
            </w:r>
          </w:p>
          <w:p w:rsidR="0090678F" w:rsidRDefault="00B4001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 w:rsidR="00C55BF2">
              <w:rPr>
                <w:sz w:val="24"/>
              </w:rPr>
              <w:t>айтах</w:t>
            </w:r>
            <w:proofErr w:type="gramEnd"/>
            <w:r>
              <w:rPr>
                <w:sz w:val="24"/>
              </w:rPr>
              <w:t>,</w:t>
            </w:r>
            <w:r w:rsidR="00C55BF2">
              <w:rPr>
                <w:sz w:val="24"/>
              </w:rPr>
              <w:t xml:space="preserve"> призывающих к суицидальному поведению.</w:t>
            </w:r>
          </w:p>
        </w:tc>
        <w:tc>
          <w:tcPr>
            <w:tcW w:w="1416" w:type="dxa"/>
          </w:tcPr>
          <w:p w:rsidR="0090678F" w:rsidRDefault="00C55B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1" w:type="dxa"/>
          </w:tcPr>
          <w:p w:rsidR="0090678F" w:rsidRDefault="00C55B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90678F" w:rsidRDefault="00C55BF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90678F" w:rsidRDefault="0090678F">
      <w:pPr>
        <w:spacing w:line="264" w:lineRule="exact"/>
        <w:rPr>
          <w:sz w:val="24"/>
        </w:rPr>
        <w:sectPr w:rsidR="0090678F">
          <w:pgSz w:w="16840" w:h="11900" w:orient="landscape"/>
          <w:pgMar w:top="1100" w:right="1100" w:bottom="280" w:left="1140" w:header="720" w:footer="720" w:gutter="0"/>
          <w:cols w:space="720"/>
        </w:sectPr>
      </w:pPr>
    </w:p>
    <w:p w:rsidR="0090678F" w:rsidRDefault="0090678F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1799"/>
        <w:gridCol w:w="7611"/>
        <w:gridCol w:w="1382"/>
        <w:gridCol w:w="2490"/>
      </w:tblGrid>
      <w:tr w:rsidR="0090678F" w:rsidTr="00B40016">
        <w:trPr>
          <w:trHeight w:val="1097"/>
        </w:trPr>
        <w:tc>
          <w:tcPr>
            <w:tcW w:w="553" w:type="dxa"/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11" w:type="dxa"/>
          </w:tcPr>
          <w:p w:rsidR="0090678F" w:rsidRDefault="00C55BF2">
            <w:pPr>
              <w:pStyle w:val="TableParagraph"/>
              <w:ind w:left="107" w:right="1131"/>
              <w:rPr>
                <w:sz w:val="24"/>
              </w:rPr>
            </w:pPr>
            <w:r>
              <w:rPr>
                <w:sz w:val="24"/>
              </w:rPr>
              <w:t>Индивидуальные беседы, организация консультаций психолога</w:t>
            </w:r>
            <w:r w:rsidR="00B40016">
              <w:rPr>
                <w:sz w:val="24"/>
              </w:rPr>
              <w:t>.</w:t>
            </w:r>
            <w:r>
              <w:rPr>
                <w:sz w:val="24"/>
              </w:rPr>
              <w:t xml:space="preserve"> Вовлечение детей в социально значимые акции и проекты</w:t>
            </w:r>
            <w:r w:rsidR="00B40016">
              <w:rPr>
                <w:sz w:val="24"/>
              </w:rPr>
              <w:t>.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Сотрудничество с ГБУ «Центр социальной помощи семье и детям</w:t>
            </w:r>
          </w:p>
          <w:p w:rsidR="0090678F" w:rsidRDefault="00C55B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</w:tc>
        <w:tc>
          <w:tcPr>
            <w:tcW w:w="1382" w:type="dxa"/>
          </w:tcPr>
          <w:p w:rsidR="0090678F" w:rsidRDefault="009067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90678F" w:rsidRDefault="00C55B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0678F" w:rsidTr="00B40016">
        <w:trPr>
          <w:trHeight w:val="1373"/>
        </w:trPr>
        <w:tc>
          <w:tcPr>
            <w:tcW w:w="553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9" w:type="dxa"/>
          </w:tcPr>
          <w:p w:rsidR="0090678F" w:rsidRDefault="00C55BF2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мировоззрения</w:t>
            </w:r>
          </w:p>
        </w:tc>
        <w:tc>
          <w:tcPr>
            <w:tcW w:w="7611" w:type="dxa"/>
          </w:tcPr>
          <w:p w:rsidR="0090678F" w:rsidRDefault="00C55B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Информирование учащихся об ответственности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коррупционные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 (на уроках общест</w:t>
            </w:r>
            <w:r w:rsidR="00B40016">
              <w:rPr>
                <w:sz w:val="24"/>
              </w:rPr>
              <w:t>вознания и классных часах - 5-9 классы).</w:t>
            </w:r>
          </w:p>
          <w:p w:rsidR="0090678F" w:rsidRDefault="00C55B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 агитационных материалов (плакаты, буклеты)</w:t>
            </w:r>
          </w:p>
        </w:tc>
        <w:tc>
          <w:tcPr>
            <w:tcW w:w="1382" w:type="dxa"/>
          </w:tcPr>
          <w:p w:rsidR="0090678F" w:rsidRDefault="00C55B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90" w:type="dxa"/>
          </w:tcPr>
          <w:p w:rsidR="0090678F" w:rsidRDefault="00C55BF2" w:rsidP="00B40016">
            <w:pPr>
              <w:pStyle w:val="TableParagraph"/>
              <w:tabs>
                <w:tab w:val="left" w:pos="1492"/>
                <w:tab w:val="left" w:pos="231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обществознания</w:t>
            </w:r>
            <w:r>
              <w:rPr>
                <w:spacing w:val="-18"/>
                <w:sz w:val="24"/>
              </w:rPr>
              <w:t>и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>классные</w:t>
            </w:r>
            <w:proofErr w:type="spellEnd"/>
            <w:r w:rsidR="000A705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C55BF2" w:rsidRDefault="00C55BF2" w:rsidP="008523CC">
      <w:pPr>
        <w:spacing w:before="60"/>
        <w:ind w:left="5697" w:right="3824" w:firstLine="1442"/>
      </w:pPr>
    </w:p>
    <w:sectPr w:rsidR="00C55BF2" w:rsidSect="008523CC">
      <w:pgSz w:w="16840" w:h="11910" w:orient="landscape"/>
      <w:pgMar w:top="780" w:right="20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678F"/>
    <w:rsid w:val="00041A37"/>
    <w:rsid w:val="000A705F"/>
    <w:rsid w:val="003D1CFB"/>
    <w:rsid w:val="00540A72"/>
    <w:rsid w:val="00601DA3"/>
    <w:rsid w:val="008523CC"/>
    <w:rsid w:val="00882A3E"/>
    <w:rsid w:val="008D1232"/>
    <w:rsid w:val="0090678F"/>
    <w:rsid w:val="00A55141"/>
    <w:rsid w:val="00B40016"/>
    <w:rsid w:val="00C55BF2"/>
    <w:rsid w:val="00D54DD0"/>
    <w:rsid w:val="00DA7253"/>
    <w:rsid w:val="00FE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78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678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0678F"/>
    <w:pPr>
      <w:ind w:left="819" w:right="11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0678F"/>
  </w:style>
  <w:style w:type="paragraph" w:customStyle="1" w:styleId="TableParagraph">
    <w:name w:val="Table Paragraph"/>
    <w:basedOn w:val="a"/>
    <w:uiPriority w:val="1"/>
    <w:qFormat/>
    <w:rsid w:val="0090678F"/>
    <w:pPr>
      <w:ind w:left="108"/>
    </w:pPr>
  </w:style>
  <w:style w:type="paragraph" w:styleId="a5">
    <w:name w:val="No Spacing"/>
    <w:uiPriority w:val="1"/>
    <w:qFormat/>
    <w:rsid w:val="008523C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Люлина  НН</cp:lastModifiedBy>
  <cp:revision>11</cp:revision>
  <dcterms:created xsi:type="dcterms:W3CDTF">2020-09-09T17:38:00Z</dcterms:created>
  <dcterms:modified xsi:type="dcterms:W3CDTF">2024-11-21T06:52:00Z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2020-09-09T00:00:00Z</vt:filetime>
  </property>
</Properties>
</file>